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845E1" w14:textId="77777777" w:rsidR="00D904D9" w:rsidRDefault="0000392E">
      <w:r>
        <w:rPr>
          <w:noProof/>
        </w:rPr>
        <w:drawing>
          <wp:inline distT="0" distB="0" distL="0" distR="0" wp14:anchorId="5B573CAB" wp14:editId="330929F2">
            <wp:extent cx="5826894" cy="1710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BP2015Bann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894" cy="171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418D" w14:textId="77777777" w:rsidR="0000392E" w:rsidRDefault="0000392E"/>
    <w:p w14:paraId="22FD6B55" w14:textId="48E0A9B1" w:rsidR="006338D3" w:rsidRDefault="00A8399B" w:rsidP="00333D9D">
      <w:pPr>
        <w:jc w:val="both"/>
      </w:pPr>
      <w:r>
        <w:t>Select Biosciences</w:t>
      </w:r>
      <w:r w:rsidR="006338D3">
        <w:t xml:space="preserve"> is bringing together the top researchers in the tissue engineering and </w:t>
      </w:r>
      <w:r w:rsidR="003E5FA1">
        <w:t>3D-</w:t>
      </w:r>
      <w:r w:rsidR="006338D3">
        <w:t xml:space="preserve">bioprinting fields in its </w:t>
      </w:r>
      <w:hyperlink r:id="rId7" w:history="1">
        <w:r w:rsidR="006338D3" w:rsidRPr="006338D3">
          <w:rPr>
            <w:rStyle w:val="Hyperlink"/>
          </w:rPr>
          <w:t xml:space="preserve">Tissue Engineering &amp; </w:t>
        </w:r>
        <w:proofErr w:type="spellStart"/>
        <w:r w:rsidR="006338D3" w:rsidRPr="006338D3">
          <w:rPr>
            <w:rStyle w:val="Hyperlink"/>
          </w:rPr>
          <w:t>Bioprinting</w:t>
        </w:r>
        <w:proofErr w:type="spellEnd"/>
        <w:r w:rsidR="006338D3" w:rsidRPr="006338D3">
          <w:rPr>
            <w:rStyle w:val="Hyperlink"/>
          </w:rPr>
          <w:t>: Research to Commercialization conference</w:t>
        </w:r>
      </w:hyperlink>
      <w:r w:rsidR="006338D3">
        <w:t xml:space="preserve"> to be held in Boston, </w:t>
      </w:r>
      <w:r w:rsidR="000E2E42">
        <w:t>February 9-10, 2015</w:t>
      </w:r>
      <w:r w:rsidR="00050C33">
        <w:t>.</w:t>
      </w:r>
    </w:p>
    <w:p w14:paraId="7E0DD0DF" w14:textId="77777777" w:rsidR="00942F8E" w:rsidRDefault="00942F8E" w:rsidP="00A8399B">
      <w:pPr>
        <w:jc w:val="both"/>
      </w:pPr>
    </w:p>
    <w:p w14:paraId="7312F764" w14:textId="5C07526A" w:rsidR="00942F8E" w:rsidRPr="00A14F3D" w:rsidRDefault="005D0228" w:rsidP="00333D9D">
      <w:pPr>
        <w:jc w:val="both"/>
        <w:rPr>
          <w:b/>
        </w:rPr>
      </w:pPr>
      <w:r>
        <w:rPr>
          <w:b/>
        </w:rPr>
        <w:t>This</w:t>
      </w:r>
      <w:r w:rsidR="00C36D23">
        <w:rPr>
          <w:b/>
        </w:rPr>
        <w:t xml:space="preserve"> Conference is C</w:t>
      </w:r>
      <w:r w:rsidR="00942F8E" w:rsidRPr="00A14F3D">
        <w:rPr>
          <w:b/>
        </w:rPr>
        <w:t>omposed of</w:t>
      </w:r>
      <w:r w:rsidR="00C36D23">
        <w:rPr>
          <w:b/>
        </w:rPr>
        <w:t xml:space="preserve"> Two Concurrent Tracks</w:t>
      </w:r>
      <w:r>
        <w:rPr>
          <w:b/>
        </w:rPr>
        <w:t xml:space="preserve"> and Delegates can Mix-and-Match Presentations from Both Tracks Plus Network with Attendees from Both Tracks</w:t>
      </w:r>
      <w:r w:rsidR="00C36D23">
        <w:rPr>
          <w:b/>
        </w:rPr>
        <w:t>:</w:t>
      </w:r>
    </w:p>
    <w:p w14:paraId="64CB91BE" w14:textId="77777777" w:rsidR="00942F8E" w:rsidRDefault="00942F8E" w:rsidP="00333D9D">
      <w:pPr>
        <w:jc w:val="both"/>
      </w:pPr>
    </w:p>
    <w:p w14:paraId="21CDFCDC" w14:textId="7C4D2EC9" w:rsidR="002042BD" w:rsidRDefault="00C36D23" w:rsidP="00333D9D">
      <w:pPr>
        <w:pStyle w:val="ListParagraph"/>
        <w:numPr>
          <w:ilvl w:val="0"/>
          <w:numId w:val="4"/>
        </w:numPr>
        <w:jc w:val="both"/>
      </w:pPr>
      <w:r>
        <w:t xml:space="preserve">Emerging Themes and Technologies in Tissue Engineering and </w:t>
      </w:r>
      <w:proofErr w:type="spellStart"/>
      <w:r>
        <w:t>Bioprinting</w:t>
      </w:r>
      <w:proofErr w:type="spellEnd"/>
    </w:p>
    <w:p w14:paraId="579B4FB1" w14:textId="70914423" w:rsidR="00C36D23" w:rsidRDefault="00C36D23" w:rsidP="00333D9D">
      <w:pPr>
        <w:pStyle w:val="ListParagraph"/>
        <w:numPr>
          <w:ilvl w:val="0"/>
          <w:numId w:val="4"/>
        </w:numPr>
        <w:jc w:val="both"/>
      </w:pPr>
      <w:r>
        <w:t>Clinical Applications and Clinical Translation of Tissue Engineering</w:t>
      </w:r>
    </w:p>
    <w:p w14:paraId="0826AADD" w14:textId="77777777" w:rsidR="00333D9D" w:rsidRDefault="00333D9D"/>
    <w:p w14:paraId="4E75A478" w14:textId="77777777" w:rsidR="00333D9D" w:rsidRPr="00333D9D" w:rsidRDefault="00333D9D" w:rsidP="00A8399B">
      <w:pPr>
        <w:pBdr>
          <w:bottom w:val="single" w:sz="4" w:space="1" w:color="auto"/>
        </w:pBdr>
        <w:rPr>
          <w:b/>
        </w:rPr>
      </w:pPr>
      <w:r w:rsidRPr="00333D9D">
        <w:rPr>
          <w:b/>
        </w:rPr>
        <w:t>Topics Covered in this Conference</w:t>
      </w:r>
    </w:p>
    <w:p w14:paraId="3647D6B7" w14:textId="77777777" w:rsidR="005D0228" w:rsidRDefault="005D0228" w:rsidP="00333D9D">
      <w:pPr>
        <w:pStyle w:val="ListParagraph"/>
        <w:numPr>
          <w:ilvl w:val="0"/>
          <w:numId w:val="1"/>
        </w:numPr>
      </w:pPr>
      <w:proofErr w:type="spellStart"/>
      <w:r w:rsidRPr="00333D9D">
        <w:t>Biofabrication</w:t>
      </w:r>
      <w:proofErr w:type="spellEnd"/>
      <w:r w:rsidRPr="00333D9D">
        <w:t xml:space="preserve"> and </w:t>
      </w:r>
      <w:r>
        <w:t xml:space="preserve">Medical </w:t>
      </w:r>
      <w:proofErr w:type="spellStart"/>
      <w:r w:rsidRPr="00333D9D">
        <w:t>Bioprinting</w:t>
      </w:r>
      <w:proofErr w:type="spellEnd"/>
      <w:r w:rsidRPr="00333D9D">
        <w:t xml:space="preserve"> Technologies and </w:t>
      </w:r>
      <w:proofErr w:type="spellStart"/>
      <w:r>
        <w:t>Bioinks</w:t>
      </w:r>
      <w:proofErr w:type="spellEnd"/>
      <w:r>
        <w:t xml:space="preserve"> – Novel Technologies and Emerging Approaches in the 3D-Bioprinting Field</w:t>
      </w:r>
    </w:p>
    <w:p w14:paraId="7D04F5C8" w14:textId="037CA381" w:rsidR="005D0228" w:rsidRDefault="00344763" w:rsidP="00333D9D">
      <w:pPr>
        <w:pStyle w:val="ListParagraph"/>
        <w:numPr>
          <w:ilvl w:val="0"/>
          <w:numId w:val="1"/>
        </w:numPr>
      </w:pPr>
      <w:proofErr w:type="spellStart"/>
      <w:r>
        <w:t>Bioprinters</w:t>
      </w:r>
      <w:proofErr w:type="spellEnd"/>
      <w:r>
        <w:t xml:space="preserve"> and </w:t>
      </w:r>
      <w:proofErr w:type="spellStart"/>
      <w:r>
        <w:t>Bioinks</w:t>
      </w:r>
      <w:proofErr w:type="spellEnd"/>
    </w:p>
    <w:p w14:paraId="4255E88D" w14:textId="5F992F74" w:rsidR="005D0228" w:rsidRDefault="005D0228" w:rsidP="00333D9D">
      <w:pPr>
        <w:pStyle w:val="ListParagraph"/>
        <w:numPr>
          <w:ilvl w:val="0"/>
          <w:numId w:val="1"/>
        </w:numPr>
      </w:pPr>
      <w:r>
        <w:t xml:space="preserve">Medical and </w:t>
      </w:r>
      <w:r w:rsidRPr="00333D9D">
        <w:t xml:space="preserve">Non-Medical Applications of </w:t>
      </w:r>
      <w:r w:rsidR="00344763">
        <w:t xml:space="preserve">3-D </w:t>
      </w:r>
      <w:proofErr w:type="spellStart"/>
      <w:r w:rsidRPr="00333D9D">
        <w:t>Bioprinted</w:t>
      </w:r>
      <w:proofErr w:type="spellEnd"/>
      <w:r w:rsidRPr="00333D9D">
        <w:t xml:space="preserve"> Products</w:t>
      </w:r>
    </w:p>
    <w:p w14:paraId="74C73C77" w14:textId="161AAB80" w:rsidR="005D0228" w:rsidRDefault="00344763" w:rsidP="00333D9D">
      <w:pPr>
        <w:pStyle w:val="ListParagraph"/>
        <w:numPr>
          <w:ilvl w:val="0"/>
          <w:numId w:val="1"/>
        </w:numPr>
      </w:pPr>
      <w:r>
        <w:t xml:space="preserve">Patent Landscape of </w:t>
      </w:r>
      <w:r w:rsidR="005D0228" w:rsidRPr="003339E3">
        <w:t xml:space="preserve">the </w:t>
      </w:r>
      <w:r>
        <w:t>3D-</w:t>
      </w:r>
      <w:r w:rsidR="005D0228" w:rsidRPr="003339E3">
        <w:t>Bioprinting Field</w:t>
      </w:r>
    </w:p>
    <w:p w14:paraId="1A6799DE" w14:textId="77777777" w:rsidR="005D0228" w:rsidRDefault="005D0228" w:rsidP="00C82233">
      <w:pPr>
        <w:pStyle w:val="ListParagraph"/>
        <w:numPr>
          <w:ilvl w:val="0"/>
          <w:numId w:val="1"/>
        </w:numPr>
      </w:pPr>
      <w:r w:rsidRPr="003339E3">
        <w:t xml:space="preserve">Perspectives from the </w:t>
      </w:r>
      <w:r>
        <w:t>Practicing Clinicians and Surgeons</w:t>
      </w:r>
      <w:r w:rsidRPr="003339E3">
        <w:t xml:space="preserve"> in the Field</w:t>
      </w:r>
    </w:p>
    <w:p w14:paraId="13869E36" w14:textId="10DEEC6A" w:rsidR="005D0228" w:rsidRDefault="005D0228" w:rsidP="003339E3">
      <w:pPr>
        <w:pStyle w:val="ListParagraph"/>
        <w:numPr>
          <w:ilvl w:val="0"/>
          <w:numId w:val="1"/>
        </w:numPr>
      </w:pPr>
      <w:r>
        <w:t xml:space="preserve">Tissue </w:t>
      </w:r>
      <w:r w:rsidRPr="003339E3">
        <w:t>Engineering</w:t>
      </w:r>
      <w:r>
        <w:t xml:space="preserve"> and its Clinical Translation: Impact on </w:t>
      </w:r>
      <w:r w:rsidRPr="003339E3">
        <w:t>Cardiovascular Disease</w:t>
      </w:r>
      <w:r>
        <w:t xml:space="preserve">, </w:t>
      </w:r>
      <w:r w:rsidRPr="003339E3">
        <w:t>Orthopedic</w:t>
      </w:r>
      <w:r>
        <w:t xml:space="preserve">, </w:t>
      </w:r>
      <w:r w:rsidRPr="003339E3">
        <w:t>Skin, Dermatological, Wound Healing</w:t>
      </w:r>
      <w:r>
        <w:t xml:space="preserve"> and </w:t>
      </w:r>
      <w:r w:rsidRPr="003339E3">
        <w:t>Sports Medicine</w:t>
      </w:r>
    </w:p>
    <w:p w14:paraId="2E7038D0" w14:textId="77777777" w:rsidR="005D0228" w:rsidRDefault="005D0228" w:rsidP="003339E3">
      <w:pPr>
        <w:pStyle w:val="ListParagraph"/>
        <w:numPr>
          <w:ilvl w:val="0"/>
          <w:numId w:val="1"/>
        </w:numPr>
      </w:pPr>
      <w:r>
        <w:t>Tissue Engineering Technologies and Products: In Development and Commercialized</w:t>
      </w:r>
    </w:p>
    <w:p w14:paraId="7BA6EB48" w14:textId="77777777" w:rsidR="00C82233" w:rsidRDefault="00C82233" w:rsidP="00C82233"/>
    <w:p w14:paraId="43B894C2" w14:textId="1D4D039D" w:rsidR="00C82233" w:rsidRPr="00D3757D" w:rsidRDefault="00D26E35" w:rsidP="00A8399B">
      <w:pPr>
        <w:pBdr>
          <w:bottom w:val="single" w:sz="4" w:space="1" w:color="auto"/>
        </w:pBdr>
        <w:rPr>
          <w:b/>
        </w:rPr>
      </w:pPr>
      <w:r w:rsidRPr="00D3757D">
        <w:rPr>
          <w:b/>
        </w:rPr>
        <w:t>Confirmed Keynote Speakers</w:t>
      </w:r>
    </w:p>
    <w:p w14:paraId="12520F7E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proofErr w:type="spellStart"/>
      <w:r w:rsidRPr="00344763">
        <w:t>Dietmar</w:t>
      </w:r>
      <w:proofErr w:type="spellEnd"/>
      <w:r w:rsidRPr="00344763">
        <w:t xml:space="preserve"> </w:t>
      </w:r>
      <w:proofErr w:type="spellStart"/>
      <w:r w:rsidRPr="00344763">
        <w:t>Hutmacher</w:t>
      </w:r>
      <w:proofErr w:type="spellEnd"/>
      <w:r w:rsidRPr="00344763">
        <w:t>, Professor &amp; Chair in Regenerative Medicine, Queensland University of Technology, Australia</w:t>
      </w:r>
      <w:r>
        <w:t xml:space="preserve">. </w:t>
      </w:r>
      <w:r w:rsidRPr="00344763">
        <w:rPr>
          <w:b/>
          <w:i/>
        </w:rPr>
        <w:t xml:space="preserve">Melt </w:t>
      </w:r>
      <w:proofErr w:type="spellStart"/>
      <w:r w:rsidRPr="00344763">
        <w:rPr>
          <w:b/>
          <w:i/>
        </w:rPr>
        <w:t>Electrospinning</w:t>
      </w:r>
      <w:proofErr w:type="spellEnd"/>
      <w:r w:rsidRPr="00344763">
        <w:rPr>
          <w:b/>
          <w:i/>
        </w:rPr>
        <w:t xml:space="preserve"> in a Direct Writing Mode – A New Additive Manufacturing Technology Platform</w:t>
      </w:r>
    </w:p>
    <w:p w14:paraId="71292279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r>
        <w:t xml:space="preserve">Gabor </w:t>
      </w:r>
      <w:proofErr w:type="spellStart"/>
      <w:r>
        <w:t>Forgacs</w:t>
      </w:r>
      <w:proofErr w:type="spellEnd"/>
      <w:r>
        <w:t xml:space="preserve">, </w:t>
      </w:r>
      <w:r w:rsidRPr="00C36D23">
        <w:t>George H. Vineyard Professor of Biophysics, University of Missouri</w:t>
      </w:r>
      <w:r>
        <w:t xml:space="preserve">. </w:t>
      </w:r>
      <w:r w:rsidRPr="00C36D23">
        <w:rPr>
          <w:b/>
          <w:i/>
        </w:rPr>
        <w:t xml:space="preserve">Tissue Fabrication and </w:t>
      </w:r>
      <w:proofErr w:type="spellStart"/>
      <w:r w:rsidRPr="00C36D23">
        <w:rPr>
          <w:b/>
          <w:i/>
        </w:rPr>
        <w:t>Bioprinting</w:t>
      </w:r>
      <w:proofErr w:type="spellEnd"/>
      <w:r w:rsidRPr="00C36D23">
        <w:rPr>
          <w:b/>
          <w:i/>
        </w:rPr>
        <w:t xml:space="preserve"> Beyond Regenerative Medicine</w:t>
      </w:r>
    </w:p>
    <w:p w14:paraId="521C63A8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r w:rsidRPr="006E775F">
        <w:t>Geraldine Hamilton, President and Chief Scientific Officer, Emulate</w:t>
      </w:r>
      <w:r>
        <w:t xml:space="preserve">. </w:t>
      </w:r>
      <w:r w:rsidRPr="0011606C">
        <w:rPr>
          <w:b/>
          <w:i/>
        </w:rPr>
        <w:t>Organs-on-Chips: Highly Functional Micro-physiological Systems to Predict Human Physiology and Pathobiology</w:t>
      </w:r>
    </w:p>
    <w:p w14:paraId="26280CDC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proofErr w:type="spellStart"/>
      <w:r w:rsidRPr="00D3757D">
        <w:t>Hod</w:t>
      </w:r>
      <w:proofErr w:type="spellEnd"/>
      <w:r w:rsidRPr="00D3757D">
        <w:t xml:space="preserve"> Lipson, Professor of Engineering, Cornell University</w:t>
      </w:r>
      <w:r>
        <w:t xml:space="preserve">. </w:t>
      </w:r>
      <w:r w:rsidRPr="00D3757D">
        <w:rPr>
          <w:b/>
          <w:i/>
        </w:rPr>
        <w:t>The Next 25 Years of 3D Printing</w:t>
      </w:r>
    </w:p>
    <w:p w14:paraId="69820BD1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r w:rsidRPr="00F259C1">
        <w:t xml:space="preserve">Keith Murphy, Chairman and CEO, </w:t>
      </w:r>
      <w:proofErr w:type="spellStart"/>
      <w:r w:rsidRPr="00F259C1">
        <w:t>Organovo</w:t>
      </w:r>
      <w:proofErr w:type="spellEnd"/>
      <w:r>
        <w:t xml:space="preserve">. </w:t>
      </w:r>
      <w:r w:rsidRPr="00F259C1">
        <w:rPr>
          <w:b/>
          <w:i/>
        </w:rPr>
        <w:t xml:space="preserve">Commercial Opportunities for </w:t>
      </w:r>
      <w:proofErr w:type="spellStart"/>
      <w:r w:rsidRPr="00F259C1">
        <w:rPr>
          <w:b/>
          <w:i/>
        </w:rPr>
        <w:t>Bioprinting</w:t>
      </w:r>
      <w:proofErr w:type="spellEnd"/>
    </w:p>
    <w:p w14:paraId="3D0C3E19" w14:textId="77777777" w:rsidR="00344763" w:rsidRDefault="00344763" w:rsidP="00E4590F">
      <w:pPr>
        <w:pStyle w:val="ListParagraph"/>
        <w:numPr>
          <w:ilvl w:val="0"/>
          <w:numId w:val="2"/>
        </w:numPr>
        <w:jc w:val="both"/>
      </w:pPr>
      <w:r>
        <w:t xml:space="preserve">Mark Berman, Cell Surgical Network, Past-President—American Academy of Cosmetic Surgery.  </w:t>
      </w:r>
      <w:r w:rsidRPr="00344763">
        <w:rPr>
          <w:b/>
          <w:i/>
        </w:rPr>
        <w:t>Point-of-Care Surgical Tissue Reconstruction: A Roadmap for the Industry and the Regulatory Authorities</w:t>
      </w:r>
    </w:p>
    <w:p w14:paraId="19B71183" w14:textId="77777777" w:rsidR="00344763" w:rsidRPr="00344763" w:rsidRDefault="00344763" w:rsidP="00E4590F">
      <w:pPr>
        <w:pStyle w:val="ListParagraph"/>
        <w:numPr>
          <w:ilvl w:val="0"/>
          <w:numId w:val="2"/>
        </w:numPr>
        <w:jc w:val="both"/>
      </w:pPr>
      <w:r>
        <w:t xml:space="preserve">Todd McAllister, </w:t>
      </w:r>
      <w:r w:rsidRPr="00E4590F">
        <w:t xml:space="preserve">President and CEO, </w:t>
      </w:r>
      <w:proofErr w:type="spellStart"/>
      <w:r w:rsidRPr="00E4590F">
        <w:t>Cytograft</w:t>
      </w:r>
      <w:proofErr w:type="spellEnd"/>
      <w:r w:rsidRPr="00E4590F">
        <w:t xml:space="preserve"> Tissue Engineering</w:t>
      </w:r>
      <w:r>
        <w:t xml:space="preserve">. </w:t>
      </w:r>
      <w:r w:rsidRPr="00C36D23">
        <w:rPr>
          <w:b/>
          <w:i/>
        </w:rPr>
        <w:t>Commercialization Challenges in Regenerative Medicine: How do we fund companies that take decades to develop successful clinical treatments?</w:t>
      </w:r>
    </w:p>
    <w:p w14:paraId="09600754" w14:textId="77777777" w:rsidR="0011606C" w:rsidRDefault="0011606C" w:rsidP="0011606C"/>
    <w:p w14:paraId="44F7ABEB" w14:textId="29713960" w:rsidR="0011606C" w:rsidRPr="0011606C" w:rsidRDefault="0011606C" w:rsidP="00A8399B">
      <w:pPr>
        <w:pBdr>
          <w:bottom w:val="single" w:sz="4" w:space="1" w:color="auto"/>
        </w:pBdr>
        <w:rPr>
          <w:b/>
        </w:rPr>
      </w:pPr>
      <w:r w:rsidRPr="0011606C">
        <w:rPr>
          <w:b/>
        </w:rPr>
        <w:lastRenderedPageBreak/>
        <w:t>Confirmed Speakers</w:t>
      </w:r>
      <w:r w:rsidR="00036ED7">
        <w:rPr>
          <w:b/>
        </w:rPr>
        <w:t xml:space="preserve"> Include</w:t>
      </w:r>
    </w:p>
    <w:p w14:paraId="7E9A8874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2C31B5">
        <w:t xml:space="preserve">Adam Hacking, Chief Scientific Officer, </w:t>
      </w:r>
      <w:r w:rsidRPr="00DD6A72">
        <w:rPr>
          <w:b/>
        </w:rPr>
        <w:t>Oxford Performance Materials (OPM)</w:t>
      </w:r>
    </w:p>
    <w:p w14:paraId="0971C5B3" w14:textId="77777777" w:rsidR="005304B2" w:rsidRDefault="005304B2" w:rsidP="0011606C">
      <w:pPr>
        <w:pStyle w:val="ListParagraph"/>
        <w:numPr>
          <w:ilvl w:val="0"/>
          <w:numId w:val="3"/>
        </w:numPr>
      </w:pPr>
      <w:r>
        <w:t xml:space="preserve">Danny Cabrera, CEO, </w:t>
      </w:r>
      <w:proofErr w:type="spellStart"/>
      <w:r>
        <w:t>BioBots</w:t>
      </w:r>
      <w:proofErr w:type="spellEnd"/>
      <w:r>
        <w:t>, Inc.</w:t>
      </w:r>
    </w:p>
    <w:p w14:paraId="6CBA2BBB" w14:textId="77777777" w:rsidR="005304B2" w:rsidRDefault="005304B2" w:rsidP="00C66C9D">
      <w:pPr>
        <w:pStyle w:val="ListParagraph"/>
        <w:numPr>
          <w:ilvl w:val="0"/>
          <w:numId w:val="3"/>
        </w:numPr>
      </w:pPr>
      <w:r w:rsidRPr="00C66C9D">
        <w:t xml:space="preserve">Dennis Lox, Physician, </w:t>
      </w:r>
      <w:r w:rsidRPr="00DD6A72">
        <w:rPr>
          <w:b/>
        </w:rPr>
        <w:t>Florida Spine and Sports Medicine Center</w:t>
      </w:r>
    </w:p>
    <w:p w14:paraId="3D2C9E9E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Eric Darling, Manning Assistant Professor of Medical Science, </w:t>
      </w:r>
      <w:proofErr w:type="spellStart"/>
      <w:r w:rsidRPr="00C66C9D">
        <w:t>Orthopaedics</w:t>
      </w:r>
      <w:proofErr w:type="spellEnd"/>
      <w:r w:rsidRPr="00C66C9D">
        <w:t>, and Eng</w:t>
      </w:r>
      <w:r>
        <w:t xml:space="preserve">ineering, </w:t>
      </w:r>
      <w:r w:rsidRPr="00DD6A72">
        <w:rPr>
          <w:b/>
        </w:rPr>
        <w:t>Brown University</w:t>
      </w:r>
    </w:p>
    <w:p w14:paraId="73CDECA3" w14:textId="77777777" w:rsidR="005304B2" w:rsidRDefault="005304B2" w:rsidP="0011606C">
      <w:pPr>
        <w:pStyle w:val="ListParagraph"/>
        <w:numPr>
          <w:ilvl w:val="0"/>
          <w:numId w:val="3"/>
        </w:numPr>
      </w:pPr>
      <w:r>
        <w:t xml:space="preserve">Fabien Guillemot, CEO, </w:t>
      </w:r>
      <w:proofErr w:type="spellStart"/>
      <w:r w:rsidRPr="00DD6A72">
        <w:rPr>
          <w:b/>
        </w:rPr>
        <w:t>Poietis</w:t>
      </w:r>
      <w:proofErr w:type="spellEnd"/>
      <w:r w:rsidRPr="00DD6A72">
        <w:rPr>
          <w:b/>
        </w:rPr>
        <w:t>-France</w:t>
      </w:r>
    </w:p>
    <w:p w14:paraId="3DFC0FDE" w14:textId="77777777" w:rsidR="005304B2" w:rsidRDefault="005304B2" w:rsidP="00C66C9D">
      <w:pPr>
        <w:pStyle w:val="ListParagraph"/>
        <w:numPr>
          <w:ilvl w:val="0"/>
          <w:numId w:val="3"/>
        </w:numPr>
      </w:pPr>
      <w:r>
        <w:t xml:space="preserve">George </w:t>
      </w:r>
      <w:proofErr w:type="spellStart"/>
      <w:r>
        <w:t>Truskey</w:t>
      </w:r>
      <w:proofErr w:type="spellEnd"/>
      <w:r>
        <w:t xml:space="preserve">, R. Eugene and Susie E. Goodson Professor of Biomedical Engineering, </w:t>
      </w:r>
      <w:r w:rsidRPr="00DD6A72">
        <w:rPr>
          <w:b/>
        </w:rPr>
        <w:t>Duke University</w:t>
      </w:r>
    </w:p>
    <w:p w14:paraId="09F98BCC" w14:textId="77777777" w:rsidR="005304B2" w:rsidRDefault="005304B2" w:rsidP="00235E1D">
      <w:pPr>
        <w:pStyle w:val="ListParagraph"/>
        <w:numPr>
          <w:ilvl w:val="0"/>
          <w:numId w:val="3"/>
        </w:numPr>
      </w:pPr>
      <w:r>
        <w:t xml:space="preserve">Jeff Morgan, Professor of Medical Science and Engineering, </w:t>
      </w:r>
      <w:r w:rsidRPr="00DD6A72">
        <w:rPr>
          <w:b/>
        </w:rPr>
        <w:t>Brown University</w:t>
      </w:r>
    </w:p>
    <w:p w14:paraId="4574C3E9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DC5A81">
        <w:t xml:space="preserve">Jeffrey Lipton, Founder &amp; Chief Technology Officer, </w:t>
      </w:r>
      <w:r w:rsidRPr="00DD6A72">
        <w:rPr>
          <w:b/>
        </w:rPr>
        <w:t>SERAPH ROBOTICS</w:t>
      </w:r>
    </w:p>
    <w:p w14:paraId="2B8CA154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DC5A81">
        <w:t xml:space="preserve">Jennifer Lewis, </w:t>
      </w:r>
      <w:proofErr w:type="spellStart"/>
      <w:r w:rsidRPr="00DC5A81">
        <w:t>Hansjörg</w:t>
      </w:r>
      <w:proofErr w:type="spellEnd"/>
      <w:r w:rsidRPr="00DC5A81">
        <w:t xml:space="preserve"> Wyss Professor, </w:t>
      </w:r>
      <w:r w:rsidRPr="00BE34D9">
        <w:rPr>
          <w:b/>
        </w:rPr>
        <w:t>Harvard University, School of Engineering and Applied Sciences</w:t>
      </w:r>
    </w:p>
    <w:p w14:paraId="4D15EBA1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John Fisher, </w:t>
      </w:r>
      <w:proofErr w:type="spellStart"/>
      <w:r w:rsidRPr="00C66C9D">
        <w:t>Fischell</w:t>
      </w:r>
      <w:proofErr w:type="spellEnd"/>
      <w:r w:rsidRPr="00C66C9D">
        <w:t xml:space="preserve"> Family Distinguished Professor and Associate Chair, </w:t>
      </w:r>
      <w:r w:rsidRPr="00BE34D9">
        <w:rPr>
          <w:b/>
        </w:rPr>
        <w:t>University of Maryland</w:t>
      </w:r>
    </w:p>
    <w:p w14:paraId="5CFD70B4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305807">
        <w:t xml:space="preserve">Jon Rowley, Chief Executive and Technology Officer, </w:t>
      </w:r>
      <w:proofErr w:type="spellStart"/>
      <w:r w:rsidRPr="00BE34D9">
        <w:rPr>
          <w:b/>
        </w:rPr>
        <w:t>RoosterBio</w:t>
      </w:r>
      <w:proofErr w:type="spellEnd"/>
    </w:p>
    <w:p w14:paraId="01D994D8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DC5A81">
        <w:t>Jonathan Butcher, Associat</w:t>
      </w:r>
      <w:r>
        <w:t xml:space="preserve">e Professor, </w:t>
      </w:r>
      <w:r w:rsidRPr="00BE34D9">
        <w:rPr>
          <w:b/>
        </w:rPr>
        <w:t>Cornell University</w:t>
      </w:r>
    </w:p>
    <w:p w14:paraId="132FC1B8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FF594D">
        <w:t xml:space="preserve">Jos </w:t>
      </w:r>
      <w:proofErr w:type="spellStart"/>
      <w:r w:rsidRPr="00FF594D">
        <w:t>Malda</w:t>
      </w:r>
      <w:proofErr w:type="spellEnd"/>
      <w:r w:rsidRPr="00FF594D">
        <w:t xml:space="preserve">, Associate Professor, </w:t>
      </w:r>
      <w:r w:rsidRPr="00BE34D9">
        <w:rPr>
          <w:b/>
        </w:rPr>
        <w:t>University Medical Center Utrecht-The Netherlands</w:t>
      </w:r>
    </w:p>
    <w:p w14:paraId="2A275982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Joseph </w:t>
      </w:r>
      <w:proofErr w:type="spellStart"/>
      <w:r w:rsidRPr="00C66C9D">
        <w:t>Purita</w:t>
      </w:r>
      <w:proofErr w:type="spellEnd"/>
      <w:r w:rsidRPr="00C66C9D">
        <w:t xml:space="preserve">, Director, </w:t>
      </w:r>
      <w:r w:rsidRPr="00BE34D9">
        <w:rPr>
          <w:b/>
        </w:rPr>
        <w:t>Institute Of Regenerative and Molecular Orthopedics</w:t>
      </w:r>
    </w:p>
    <w:p w14:paraId="42A19A68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>Joyce Wong,</w:t>
      </w:r>
      <w:r>
        <w:t xml:space="preserve"> Professor, </w:t>
      </w:r>
      <w:r w:rsidRPr="00BE34D9">
        <w:rPr>
          <w:b/>
        </w:rPr>
        <w:t>Boston University</w:t>
      </w:r>
    </w:p>
    <w:p w14:paraId="4CAD5AE0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Kelly Stevens, Research Scientist, </w:t>
      </w:r>
      <w:r w:rsidRPr="00BE34D9">
        <w:rPr>
          <w:b/>
        </w:rPr>
        <w:t>Massachusetts Institute of Technology (MIT)</w:t>
      </w:r>
    </w:p>
    <w:p w14:paraId="31842E13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DC5A81">
        <w:t xml:space="preserve">Lorenzo </w:t>
      </w:r>
      <w:proofErr w:type="spellStart"/>
      <w:r w:rsidRPr="00DC5A81">
        <w:t>Moroni</w:t>
      </w:r>
      <w:proofErr w:type="spellEnd"/>
      <w:r w:rsidRPr="00DC5A81">
        <w:t>, Associate Pr</w:t>
      </w:r>
      <w:r>
        <w:t xml:space="preserve">ofessor, </w:t>
      </w:r>
      <w:r w:rsidRPr="00BE34D9">
        <w:rPr>
          <w:b/>
        </w:rPr>
        <w:t>Maastricht University-The Netherlands</w:t>
      </w:r>
    </w:p>
    <w:p w14:paraId="36E85B8E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Mark </w:t>
      </w:r>
      <w:proofErr w:type="spellStart"/>
      <w:r w:rsidRPr="00C66C9D">
        <w:t>DeCoster</w:t>
      </w:r>
      <w:proofErr w:type="spellEnd"/>
      <w:r w:rsidRPr="00C66C9D">
        <w:t xml:space="preserve">, James E. </w:t>
      </w:r>
      <w:proofErr w:type="spellStart"/>
      <w:r w:rsidRPr="00C66C9D">
        <w:t>Wyche</w:t>
      </w:r>
      <w:proofErr w:type="spellEnd"/>
      <w:r w:rsidRPr="00C66C9D">
        <w:t xml:space="preserve"> III Endowed Associate Professor in Biomedical Engineer</w:t>
      </w:r>
      <w:r>
        <w:t xml:space="preserve">ing, </w:t>
      </w:r>
      <w:r w:rsidRPr="00BE34D9">
        <w:rPr>
          <w:b/>
        </w:rPr>
        <w:t>Louisiana Tech University</w:t>
      </w:r>
    </w:p>
    <w:p w14:paraId="0B0D2976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Oren Levy, Instructor of Medicine, </w:t>
      </w:r>
      <w:r w:rsidRPr="00BE34D9">
        <w:rPr>
          <w:b/>
        </w:rPr>
        <w:t>Harvard Medical School</w:t>
      </w:r>
    </w:p>
    <w:p w14:paraId="12FC434D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FF594D">
        <w:t>Paul Calvert, Pr</w:t>
      </w:r>
      <w:r>
        <w:t xml:space="preserve">ofessor of Bioengineering, </w:t>
      </w:r>
      <w:r w:rsidRPr="00BE34D9">
        <w:rPr>
          <w:b/>
        </w:rPr>
        <w:t>University of Massachusetts-Dartmouth</w:t>
      </w:r>
    </w:p>
    <w:p w14:paraId="72AE939F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036ED7">
        <w:t xml:space="preserve">Paul </w:t>
      </w:r>
      <w:proofErr w:type="spellStart"/>
      <w:r w:rsidRPr="00036ED7">
        <w:t>Gatenholm</w:t>
      </w:r>
      <w:proofErr w:type="spellEnd"/>
      <w:r w:rsidRPr="00036ED7">
        <w:t xml:space="preserve">, Professor, </w:t>
      </w:r>
      <w:r w:rsidRPr="00BE34D9">
        <w:rPr>
          <w:b/>
        </w:rPr>
        <w:t>Chalmers University, Adjunct Professor Wake Forest Institute for Regenerative Medicine</w:t>
      </w:r>
    </w:p>
    <w:p w14:paraId="2E6232E0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DC5A81">
        <w:t xml:space="preserve">Rashid Bashir, Abel Bliss Professor, Bioengineering and Electrical and Computer Engineering, </w:t>
      </w:r>
      <w:r w:rsidRPr="00BE34D9">
        <w:rPr>
          <w:b/>
        </w:rPr>
        <w:t>University of Illinois at Urbana-Champaign</w:t>
      </w:r>
    </w:p>
    <w:p w14:paraId="08467573" w14:textId="77777777" w:rsidR="005304B2" w:rsidRDefault="005304B2" w:rsidP="0011606C">
      <w:pPr>
        <w:pStyle w:val="ListParagraph"/>
        <w:numPr>
          <w:ilvl w:val="0"/>
          <w:numId w:val="3"/>
        </w:numPr>
      </w:pPr>
      <w:r>
        <w:t xml:space="preserve">Robert </w:t>
      </w:r>
      <w:proofErr w:type="spellStart"/>
      <w:r>
        <w:t>Esmond</w:t>
      </w:r>
      <w:proofErr w:type="spellEnd"/>
      <w:r w:rsidRPr="00C66C9D">
        <w:t xml:space="preserve">, Director, </w:t>
      </w:r>
      <w:r w:rsidRPr="00BE34D9">
        <w:rPr>
          <w:b/>
        </w:rPr>
        <w:t>Sterne, Kessler, Goldstein &amp; Fox P.L.L.C.</w:t>
      </w:r>
    </w:p>
    <w:p w14:paraId="1214677D" w14:textId="77777777" w:rsidR="005304B2" w:rsidRDefault="005304B2" w:rsidP="0011606C">
      <w:pPr>
        <w:pStyle w:val="ListParagraph"/>
        <w:numPr>
          <w:ilvl w:val="0"/>
          <w:numId w:val="3"/>
        </w:numPr>
      </w:pPr>
      <w:r>
        <w:t xml:space="preserve">Roger </w:t>
      </w:r>
      <w:proofErr w:type="spellStart"/>
      <w:r>
        <w:t>Kamm</w:t>
      </w:r>
      <w:proofErr w:type="spellEnd"/>
      <w:r>
        <w:t xml:space="preserve">, Professor, </w:t>
      </w:r>
      <w:r w:rsidRPr="00BE34D9">
        <w:rPr>
          <w:b/>
        </w:rPr>
        <w:t>Massachusetts Institute of Technology (MIT)</w:t>
      </w:r>
    </w:p>
    <w:p w14:paraId="33D2EE6B" w14:textId="77777777" w:rsidR="005304B2" w:rsidRDefault="005304B2" w:rsidP="0011606C">
      <w:pPr>
        <w:pStyle w:val="ListParagraph"/>
        <w:numPr>
          <w:ilvl w:val="0"/>
          <w:numId w:val="3"/>
        </w:numPr>
      </w:pPr>
      <w:proofErr w:type="spellStart"/>
      <w:r w:rsidRPr="00C66C9D">
        <w:t>Rong</w:t>
      </w:r>
      <w:proofErr w:type="spellEnd"/>
      <w:r w:rsidRPr="00C66C9D">
        <w:t xml:space="preserve"> Fan, Associate Professor, </w:t>
      </w:r>
      <w:r w:rsidRPr="00BE34D9">
        <w:rPr>
          <w:b/>
        </w:rPr>
        <w:t>Yale University</w:t>
      </w:r>
    </w:p>
    <w:p w14:paraId="3E1147B4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2C31B5">
        <w:t xml:space="preserve">Sharon </w:t>
      </w:r>
      <w:proofErr w:type="spellStart"/>
      <w:r w:rsidRPr="002C31B5">
        <w:t>Presnell</w:t>
      </w:r>
      <w:proofErr w:type="spellEnd"/>
      <w:r w:rsidRPr="002C31B5">
        <w:t>, CTO &amp; Executive Vice</w:t>
      </w:r>
      <w:r>
        <w:t xml:space="preserve"> President R&amp;D, </w:t>
      </w:r>
      <w:proofErr w:type="spellStart"/>
      <w:r w:rsidRPr="00BE34D9">
        <w:rPr>
          <w:b/>
        </w:rPr>
        <w:t>Organovo</w:t>
      </w:r>
      <w:proofErr w:type="spellEnd"/>
    </w:p>
    <w:p w14:paraId="37F88D26" w14:textId="77777777" w:rsidR="005304B2" w:rsidRDefault="005304B2" w:rsidP="0011606C">
      <w:pPr>
        <w:pStyle w:val="ListParagraph"/>
        <w:numPr>
          <w:ilvl w:val="0"/>
          <w:numId w:val="3"/>
        </w:numPr>
      </w:pPr>
      <w:r w:rsidRPr="002C31B5">
        <w:t xml:space="preserve">Stuart Williams, Director, </w:t>
      </w:r>
      <w:proofErr w:type="spellStart"/>
      <w:r w:rsidRPr="002C31B5">
        <w:t>Bioficial</w:t>
      </w:r>
      <w:proofErr w:type="spellEnd"/>
      <w:r w:rsidRPr="002C31B5">
        <w:t xml:space="preserve"> Organs, </w:t>
      </w:r>
      <w:r w:rsidRPr="00BE34D9">
        <w:rPr>
          <w:b/>
        </w:rPr>
        <w:t>University of Louisville</w:t>
      </w:r>
    </w:p>
    <w:p w14:paraId="554BAC97" w14:textId="77777777" w:rsidR="005304B2" w:rsidRPr="005304B2" w:rsidRDefault="005304B2" w:rsidP="0011606C">
      <w:pPr>
        <w:pStyle w:val="ListParagraph"/>
        <w:numPr>
          <w:ilvl w:val="0"/>
          <w:numId w:val="3"/>
        </w:numPr>
      </w:pPr>
      <w:r w:rsidRPr="00C66C9D">
        <w:t xml:space="preserve">Warren Grayson, Assistant Professor, Biomedical Engineering and Material Sciences &amp; Engineering, </w:t>
      </w:r>
      <w:r w:rsidRPr="00BE34D9">
        <w:rPr>
          <w:b/>
        </w:rPr>
        <w:t>Johns Hopkins University School of Medicine</w:t>
      </w:r>
    </w:p>
    <w:p w14:paraId="10F7FC9E" w14:textId="77777777" w:rsidR="00C66C9D" w:rsidRDefault="00C66C9D" w:rsidP="00C66C9D"/>
    <w:p w14:paraId="04014331" w14:textId="3F7B638D" w:rsidR="00A8399B" w:rsidRPr="00A8399B" w:rsidRDefault="00A8399B" w:rsidP="00A8399B">
      <w:pPr>
        <w:pBdr>
          <w:bottom w:val="single" w:sz="4" w:space="1" w:color="auto"/>
        </w:pBdr>
        <w:rPr>
          <w:b/>
        </w:rPr>
      </w:pPr>
      <w:r w:rsidRPr="00A8399B">
        <w:rPr>
          <w:b/>
        </w:rPr>
        <w:t>To Register, Please Contact</w:t>
      </w:r>
    </w:p>
    <w:p w14:paraId="6DDAD014" w14:textId="77777777" w:rsidR="00A8399B" w:rsidRDefault="00A8399B" w:rsidP="00A8399B">
      <w:pPr>
        <w:tabs>
          <w:tab w:val="left" w:pos="9270"/>
        </w:tabs>
        <w:ind w:right="90"/>
      </w:pPr>
    </w:p>
    <w:p w14:paraId="6A9C1A59" w14:textId="34367897" w:rsidR="00C66C9D" w:rsidRDefault="00C66C9D" w:rsidP="00A8399B">
      <w:pPr>
        <w:tabs>
          <w:tab w:val="left" w:pos="9270"/>
        </w:tabs>
        <w:ind w:right="90"/>
      </w:pPr>
      <w:bookmarkStart w:id="0" w:name="_GoBack"/>
      <w:bookmarkEnd w:id="0"/>
      <w:r>
        <w:t>Jeff Fan</w:t>
      </w:r>
    </w:p>
    <w:p w14:paraId="01ABBB20" w14:textId="31B83CCD" w:rsidR="00C66C9D" w:rsidRDefault="00A8399B" w:rsidP="00C66C9D">
      <w:r>
        <w:t>Events</w:t>
      </w:r>
      <w:r w:rsidR="00C66C9D">
        <w:t xml:space="preserve"> Manager</w:t>
      </w:r>
    </w:p>
    <w:p w14:paraId="28BD1B04" w14:textId="45B76C18" w:rsidR="00C66C9D" w:rsidRDefault="00C66C9D" w:rsidP="00C66C9D">
      <w:r>
        <w:t>SELECT</w:t>
      </w:r>
      <w:r w:rsidRPr="00C477DD">
        <w:rPr>
          <w:b/>
        </w:rPr>
        <w:t>BIO US</w:t>
      </w:r>
    </w:p>
    <w:p w14:paraId="29DE06CB" w14:textId="79D1C204" w:rsidR="00C66C9D" w:rsidRDefault="00C66C9D" w:rsidP="00C66C9D">
      <w:r>
        <w:t>Telephone: 510-857-4865</w:t>
      </w:r>
    </w:p>
    <w:p w14:paraId="28BAA019" w14:textId="13C128A1" w:rsidR="00C66C9D" w:rsidRDefault="00A8399B" w:rsidP="00C66C9D">
      <w:hyperlink r:id="rId8" w:history="1">
        <w:r w:rsidR="00C66C9D" w:rsidRPr="0014097A">
          <w:rPr>
            <w:rStyle w:val="Hyperlink"/>
          </w:rPr>
          <w:t>Jeff@selectbio.us</w:t>
        </w:r>
      </w:hyperlink>
    </w:p>
    <w:sectPr w:rsidR="00C66C9D" w:rsidSect="00A8399B">
      <w:pgSz w:w="12240" w:h="15840"/>
      <w:pgMar w:top="720" w:right="810" w:bottom="900" w:left="1800" w:header="720" w:footer="72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676"/>
    <w:multiLevelType w:val="hybridMultilevel"/>
    <w:tmpl w:val="5A943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664EAA"/>
    <w:multiLevelType w:val="hybridMultilevel"/>
    <w:tmpl w:val="3D2E6D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F089D"/>
    <w:multiLevelType w:val="hybridMultilevel"/>
    <w:tmpl w:val="6436E9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B67968"/>
    <w:multiLevelType w:val="hybridMultilevel"/>
    <w:tmpl w:val="B01A4B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2E"/>
    <w:rsid w:val="0000392E"/>
    <w:rsid w:val="00036ED7"/>
    <w:rsid w:val="00050C33"/>
    <w:rsid w:val="000E2E42"/>
    <w:rsid w:val="00101D4E"/>
    <w:rsid w:val="0011606C"/>
    <w:rsid w:val="001F1D03"/>
    <w:rsid w:val="002042BD"/>
    <w:rsid w:val="00235E1D"/>
    <w:rsid w:val="002C31B5"/>
    <w:rsid w:val="002F52A8"/>
    <w:rsid w:val="00305807"/>
    <w:rsid w:val="003339E3"/>
    <w:rsid w:val="00333D9D"/>
    <w:rsid w:val="00344763"/>
    <w:rsid w:val="003453DF"/>
    <w:rsid w:val="003E5FA1"/>
    <w:rsid w:val="005304B2"/>
    <w:rsid w:val="005D0228"/>
    <w:rsid w:val="00624025"/>
    <w:rsid w:val="006338D3"/>
    <w:rsid w:val="006E775F"/>
    <w:rsid w:val="00942F8E"/>
    <w:rsid w:val="009D0BC7"/>
    <w:rsid w:val="00A14F3D"/>
    <w:rsid w:val="00A8399B"/>
    <w:rsid w:val="00AB09D0"/>
    <w:rsid w:val="00AE7657"/>
    <w:rsid w:val="00BE34D9"/>
    <w:rsid w:val="00C36D23"/>
    <w:rsid w:val="00C477DD"/>
    <w:rsid w:val="00C66C9D"/>
    <w:rsid w:val="00C82233"/>
    <w:rsid w:val="00CB2E26"/>
    <w:rsid w:val="00D26E35"/>
    <w:rsid w:val="00D3757D"/>
    <w:rsid w:val="00D6287E"/>
    <w:rsid w:val="00D638CC"/>
    <w:rsid w:val="00D904D9"/>
    <w:rsid w:val="00DC5A81"/>
    <w:rsid w:val="00DD6A72"/>
    <w:rsid w:val="00E4590F"/>
    <w:rsid w:val="00E60D84"/>
    <w:rsid w:val="00F24424"/>
    <w:rsid w:val="00F259C1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6066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9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8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D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09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9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2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38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D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0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selectbiosciences.com/conferences/index.aspx?conf=TEBP2015" TargetMode="External"/><Relationship Id="rId8" Type="http://schemas.openxmlformats.org/officeDocument/2006/relationships/hyperlink" Target="mailto:Jeff@selectbio.us?subject=Tissue%20Engineering%20and%20Bioprinting%20Conference,%20Boston,%20Feb%209-10,%202015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4116</Characters>
  <Application>Microsoft Macintosh Word</Application>
  <DocSecurity>0</DocSecurity>
  <Lines>34</Lines>
  <Paragraphs>9</Paragraphs>
  <ScaleCrop>false</ScaleCrop>
  <Company>Select Biosciences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Enal Razvi</dc:creator>
  <cp:keywords/>
  <dc:description/>
  <cp:lastModifiedBy>Enal Razvi</cp:lastModifiedBy>
  <cp:revision>2</cp:revision>
  <cp:lastPrinted>2014-11-14T21:15:00Z</cp:lastPrinted>
  <dcterms:created xsi:type="dcterms:W3CDTF">2014-11-14T21:17:00Z</dcterms:created>
  <dcterms:modified xsi:type="dcterms:W3CDTF">2014-11-14T21:17:00Z</dcterms:modified>
</cp:coreProperties>
</file>